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02" w:rsidRPr="00FC690A" w:rsidRDefault="00C975E4" w:rsidP="00105A7D">
      <w:pPr>
        <w:jc w:val="center"/>
        <w:rPr>
          <w:rFonts w:ascii="Arial" w:hAnsi="Arial" w:cs="Arial"/>
          <w:b/>
          <w:sz w:val="24"/>
          <w:szCs w:val="24"/>
          <w:lang w:val="en-GB"/>
        </w:rPr>
      </w:pPr>
      <w:r w:rsidRPr="00FC690A">
        <w:rPr>
          <w:rFonts w:ascii="Arial" w:hAnsi="Arial" w:cs="Arial"/>
          <w:b/>
          <w:sz w:val="24"/>
          <w:szCs w:val="24"/>
          <w:lang w:val="en-GB"/>
        </w:rPr>
        <w:t>East Cottingwith Parish Council</w:t>
      </w:r>
    </w:p>
    <w:p w:rsidR="00C975E4" w:rsidRPr="00FC690A" w:rsidRDefault="00C975E4" w:rsidP="00105A7D">
      <w:pPr>
        <w:jc w:val="center"/>
        <w:rPr>
          <w:rFonts w:ascii="Arial" w:hAnsi="Arial" w:cs="Arial"/>
          <w:b/>
          <w:sz w:val="24"/>
          <w:szCs w:val="24"/>
          <w:lang w:val="en-GB"/>
        </w:rPr>
      </w:pPr>
      <w:r w:rsidRPr="00FC690A">
        <w:rPr>
          <w:rFonts w:ascii="Arial" w:hAnsi="Arial" w:cs="Arial"/>
          <w:b/>
          <w:sz w:val="24"/>
          <w:szCs w:val="24"/>
          <w:lang w:val="en-GB"/>
        </w:rPr>
        <w:t>Minutes of the meeting held on Thursday, 12</w:t>
      </w:r>
      <w:r w:rsidRPr="00FC690A">
        <w:rPr>
          <w:rFonts w:ascii="Arial" w:hAnsi="Arial" w:cs="Arial"/>
          <w:b/>
          <w:sz w:val="24"/>
          <w:szCs w:val="24"/>
          <w:vertAlign w:val="superscript"/>
          <w:lang w:val="en-GB"/>
        </w:rPr>
        <w:t>th</w:t>
      </w:r>
      <w:r w:rsidRPr="00FC690A">
        <w:rPr>
          <w:rFonts w:ascii="Arial" w:hAnsi="Arial" w:cs="Arial"/>
          <w:b/>
          <w:sz w:val="24"/>
          <w:szCs w:val="24"/>
          <w:lang w:val="en-GB"/>
        </w:rPr>
        <w:t xml:space="preserve"> July 2018 in the village hall at 8pm</w:t>
      </w:r>
    </w:p>
    <w:p w:rsidR="00C975E4" w:rsidRPr="00FC690A" w:rsidRDefault="00C975E4">
      <w:pPr>
        <w:rPr>
          <w:rFonts w:ascii="Arial" w:hAnsi="Arial" w:cs="Arial"/>
          <w:lang w:val="en-GB"/>
        </w:rPr>
      </w:pPr>
      <w:r w:rsidRPr="00FC690A">
        <w:rPr>
          <w:rFonts w:ascii="Arial" w:hAnsi="Arial" w:cs="Arial"/>
          <w:b/>
          <w:lang w:val="en-GB"/>
        </w:rPr>
        <w:t>Present</w:t>
      </w:r>
      <w:r w:rsidRPr="00FC690A">
        <w:rPr>
          <w:rFonts w:ascii="Arial" w:hAnsi="Arial" w:cs="Arial"/>
          <w:lang w:val="en-GB"/>
        </w:rPr>
        <w:t>: Neil Hobbs (in the Chair), Steve Ashton, Clare Cornmell, Julie Harrison; Noel Joy (Clerk)</w:t>
      </w:r>
    </w:p>
    <w:p w:rsidR="00C975E4" w:rsidRDefault="00C975E4" w:rsidP="00C975E4">
      <w:pPr>
        <w:pStyle w:val="ListParagraph"/>
        <w:numPr>
          <w:ilvl w:val="0"/>
          <w:numId w:val="1"/>
        </w:numPr>
        <w:rPr>
          <w:rFonts w:ascii="Arial" w:hAnsi="Arial" w:cs="Arial"/>
          <w:lang w:val="en-GB"/>
        </w:rPr>
      </w:pPr>
      <w:r w:rsidRPr="00FC690A">
        <w:rPr>
          <w:rFonts w:ascii="Arial" w:hAnsi="Arial" w:cs="Arial"/>
          <w:b/>
          <w:lang w:val="en-GB"/>
        </w:rPr>
        <w:t>Apologies</w:t>
      </w:r>
      <w:r w:rsidRPr="00FC690A">
        <w:rPr>
          <w:rFonts w:ascii="Arial" w:hAnsi="Arial" w:cs="Arial"/>
          <w:lang w:val="en-GB"/>
        </w:rPr>
        <w:t xml:space="preserve"> for absence were received from Dave Griffith, Duncan Morter, and Peter Rhodes</w:t>
      </w:r>
    </w:p>
    <w:p w:rsidR="00FC690A" w:rsidRPr="00FC690A" w:rsidRDefault="00FC690A" w:rsidP="00FC690A">
      <w:pPr>
        <w:pStyle w:val="ListParagraph"/>
        <w:ind w:left="644"/>
        <w:rPr>
          <w:rFonts w:ascii="Arial" w:hAnsi="Arial" w:cs="Arial"/>
          <w:lang w:val="en-GB"/>
        </w:rPr>
      </w:pPr>
    </w:p>
    <w:p w:rsidR="00FC690A" w:rsidRDefault="00C975E4" w:rsidP="00FC690A">
      <w:pPr>
        <w:pStyle w:val="ListParagraph"/>
        <w:numPr>
          <w:ilvl w:val="0"/>
          <w:numId w:val="1"/>
        </w:numPr>
        <w:rPr>
          <w:rFonts w:ascii="Arial" w:hAnsi="Arial" w:cs="Arial"/>
          <w:lang w:val="en-GB"/>
        </w:rPr>
      </w:pPr>
      <w:r w:rsidRPr="00FC690A">
        <w:rPr>
          <w:rFonts w:ascii="Arial" w:hAnsi="Arial" w:cs="Arial"/>
          <w:lang w:val="en-GB"/>
        </w:rPr>
        <w:t>There were no declarations of interest</w:t>
      </w:r>
    </w:p>
    <w:p w:rsidR="00FC690A" w:rsidRPr="00FC690A" w:rsidRDefault="00FC690A" w:rsidP="00FC690A">
      <w:pPr>
        <w:pStyle w:val="ListParagraph"/>
        <w:rPr>
          <w:rFonts w:ascii="Arial" w:hAnsi="Arial" w:cs="Arial"/>
          <w:lang w:val="en-GB"/>
        </w:rPr>
      </w:pPr>
    </w:p>
    <w:p w:rsidR="00FC690A" w:rsidRPr="00FC690A" w:rsidRDefault="00FC690A" w:rsidP="00FC690A">
      <w:pPr>
        <w:pStyle w:val="ListParagraph"/>
        <w:ind w:left="644"/>
        <w:rPr>
          <w:rFonts w:ascii="Arial" w:hAnsi="Arial" w:cs="Arial"/>
          <w:lang w:val="en-GB"/>
        </w:rPr>
      </w:pPr>
    </w:p>
    <w:p w:rsidR="00C975E4" w:rsidRDefault="00C975E4" w:rsidP="00C975E4">
      <w:pPr>
        <w:pStyle w:val="ListParagraph"/>
        <w:numPr>
          <w:ilvl w:val="0"/>
          <w:numId w:val="1"/>
        </w:numPr>
        <w:rPr>
          <w:rFonts w:ascii="Arial" w:hAnsi="Arial" w:cs="Arial"/>
          <w:lang w:val="en-GB"/>
        </w:rPr>
      </w:pPr>
      <w:r w:rsidRPr="00FC690A">
        <w:rPr>
          <w:rFonts w:ascii="Arial" w:hAnsi="Arial" w:cs="Arial"/>
          <w:lang w:val="en-GB"/>
        </w:rPr>
        <w:t xml:space="preserve">The minutes of the meeting held on </w:t>
      </w:r>
      <w:r w:rsidRPr="00FC690A">
        <w:rPr>
          <w:rFonts w:ascii="Arial" w:hAnsi="Arial" w:cs="Arial"/>
          <w:b/>
          <w:lang w:val="en-GB"/>
        </w:rPr>
        <w:t>10</w:t>
      </w:r>
      <w:r w:rsidRPr="00FC690A">
        <w:rPr>
          <w:rFonts w:ascii="Arial" w:hAnsi="Arial" w:cs="Arial"/>
          <w:b/>
          <w:vertAlign w:val="superscript"/>
          <w:lang w:val="en-GB"/>
        </w:rPr>
        <w:t>th</w:t>
      </w:r>
      <w:r w:rsidRPr="00FC690A">
        <w:rPr>
          <w:rFonts w:ascii="Arial" w:hAnsi="Arial" w:cs="Arial"/>
          <w:b/>
          <w:lang w:val="en-GB"/>
        </w:rPr>
        <w:t xml:space="preserve"> May 2018</w:t>
      </w:r>
      <w:r w:rsidRPr="00FC690A">
        <w:rPr>
          <w:rFonts w:ascii="Arial" w:hAnsi="Arial" w:cs="Arial"/>
          <w:lang w:val="en-GB"/>
        </w:rPr>
        <w:t xml:space="preserve"> were signed as a correct record</w:t>
      </w:r>
    </w:p>
    <w:p w:rsidR="00FC690A" w:rsidRPr="00FC690A" w:rsidRDefault="00FC690A" w:rsidP="00FC690A">
      <w:pPr>
        <w:pStyle w:val="ListParagraph"/>
        <w:ind w:left="644"/>
        <w:rPr>
          <w:rFonts w:ascii="Arial" w:hAnsi="Arial" w:cs="Arial"/>
          <w:lang w:val="en-GB"/>
        </w:rPr>
      </w:pPr>
    </w:p>
    <w:p w:rsidR="00C975E4" w:rsidRDefault="00C975E4" w:rsidP="00C975E4">
      <w:pPr>
        <w:pStyle w:val="ListParagraph"/>
        <w:numPr>
          <w:ilvl w:val="0"/>
          <w:numId w:val="1"/>
        </w:numPr>
        <w:rPr>
          <w:rFonts w:ascii="Arial" w:hAnsi="Arial" w:cs="Arial"/>
          <w:lang w:val="en-GB"/>
        </w:rPr>
      </w:pPr>
      <w:r w:rsidRPr="00FC690A">
        <w:rPr>
          <w:rFonts w:ascii="Arial" w:hAnsi="Arial" w:cs="Arial"/>
          <w:lang w:val="en-GB"/>
        </w:rPr>
        <w:t>Matters arising:</w:t>
      </w:r>
    </w:p>
    <w:p w:rsidR="00FC690A" w:rsidRPr="00FC690A" w:rsidRDefault="00FC690A" w:rsidP="00FC690A">
      <w:pPr>
        <w:pStyle w:val="ListParagraph"/>
        <w:rPr>
          <w:rFonts w:ascii="Arial" w:hAnsi="Arial" w:cs="Arial"/>
          <w:lang w:val="en-GB"/>
        </w:rPr>
      </w:pPr>
    </w:p>
    <w:p w:rsidR="00FC690A" w:rsidRPr="00FC690A" w:rsidRDefault="00FC690A" w:rsidP="00FC690A">
      <w:pPr>
        <w:pStyle w:val="ListParagraph"/>
        <w:ind w:left="644"/>
        <w:rPr>
          <w:rFonts w:ascii="Arial" w:hAnsi="Arial" w:cs="Arial"/>
          <w:lang w:val="en-GB"/>
        </w:rPr>
      </w:pPr>
    </w:p>
    <w:p w:rsidR="00651391" w:rsidRDefault="00651391" w:rsidP="00651391">
      <w:pPr>
        <w:pStyle w:val="ListParagraph"/>
        <w:numPr>
          <w:ilvl w:val="1"/>
          <w:numId w:val="1"/>
        </w:numPr>
        <w:rPr>
          <w:rFonts w:ascii="Arial" w:hAnsi="Arial" w:cs="Arial"/>
          <w:lang w:val="en-GB"/>
        </w:rPr>
      </w:pPr>
      <w:r w:rsidRPr="00FC690A">
        <w:rPr>
          <w:rFonts w:ascii="Arial" w:hAnsi="Arial" w:cs="Arial"/>
          <w:b/>
          <w:lang w:val="en-GB"/>
        </w:rPr>
        <w:t>Hedging on Ball Hall Lane</w:t>
      </w:r>
      <w:r w:rsidRPr="00FC690A">
        <w:rPr>
          <w:rFonts w:ascii="Arial" w:hAnsi="Arial" w:cs="Arial"/>
          <w:lang w:val="en-GB"/>
        </w:rPr>
        <w:t xml:space="preserve"> (minute 6a). It was agreed to ask Peter Rhodes if the work had now been carried out satisfactorily.</w:t>
      </w:r>
    </w:p>
    <w:p w:rsidR="00FC690A" w:rsidRPr="00FC690A" w:rsidRDefault="00FC690A" w:rsidP="00FC690A">
      <w:pPr>
        <w:pStyle w:val="ListParagraph"/>
        <w:ind w:left="1440"/>
        <w:rPr>
          <w:rFonts w:ascii="Arial" w:hAnsi="Arial" w:cs="Arial"/>
          <w:lang w:val="en-GB"/>
        </w:rPr>
      </w:pPr>
    </w:p>
    <w:p w:rsidR="003D5E58" w:rsidRPr="003D5E58" w:rsidRDefault="00C975E4" w:rsidP="003D5E58">
      <w:pPr>
        <w:pStyle w:val="ListParagraph"/>
        <w:numPr>
          <w:ilvl w:val="1"/>
          <w:numId w:val="1"/>
        </w:numPr>
        <w:rPr>
          <w:rFonts w:ascii="Arial" w:hAnsi="Arial" w:cs="Arial"/>
          <w:lang w:val="en-GB"/>
        </w:rPr>
      </w:pPr>
      <w:r w:rsidRPr="00FC690A">
        <w:rPr>
          <w:rFonts w:ascii="Arial" w:hAnsi="Arial" w:cs="Arial"/>
          <w:b/>
          <w:lang w:val="en-GB"/>
        </w:rPr>
        <w:t>Back Lane Pathway and Gates</w:t>
      </w:r>
      <w:r w:rsidRPr="00FC690A">
        <w:rPr>
          <w:rFonts w:ascii="Arial" w:hAnsi="Arial" w:cs="Arial"/>
          <w:lang w:val="en-GB"/>
        </w:rPr>
        <w:t xml:space="preserve"> (minute 6c). The definitive pathway cam</w:t>
      </w:r>
      <w:r w:rsidR="004B2415" w:rsidRPr="00FC690A">
        <w:rPr>
          <w:rFonts w:ascii="Arial" w:hAnsi="Arial" w:cs="Arial"/>
          <w:lang w:val="en-GB"/>
        </w:rPr>
        <w:t>e in</w:t>
      </w:r>
      <w:r w:rsidRPr="00FC690A">
        <w:rPr>
          <w:rFonts w:ascii="Arial" w:hAnsi="Arial" w:cs="Arial"/>
          <w:lang w:val="en-GB"/>
        </w:rPr>
        <w:t>to force on 11</w:t>
      </w:r>
      <w:r w:rsidRPr="00FC690A">
        <w:rPr>
          <w:rFonts w:ascii="Arial" w:hAnsi="Arial" w:cs="Arial"/>
          <w:vertAlign w:val="superscript"/>
          <w:lang w:val="en-GB"/>
        </w:rPr>
        <w:t>th</w:t>
      </w:r>
      <w:r w:rsidRPr="00FC690A">
        <w:rPr>
          <w:rFonts w:ascii="Arial" w:hAnsi="Arial" w:cs="Arial"/>
          <w:lang w:val="en-GB"/>
        </w:rPr>
        <w:t xml:space="preserve"> June: the Council now had the authority to remove the gates. </w:t>
      </w:r>
      <w:r w:rsidR="003D5E58">
        <w:rPr>
          <w:rFonts w:ascii="Arial" w:hAnsi="Arial" w:cs="Arial"/>
          <w:lang w:val="en-GB"/>
        </w:rPr>
        <w:t>The Council thanked ERYC officers for all their work, and supported their view that the whole route should be signed as a public footpath.</w:t>
      </w:r>
      <w:r w:rsidR="003D5E58">
        <w:rPr>
          <w:rFonts w:ascii="Arial" w:hAnsi="Arial" w:cs="Arial"/>
          <w:lang w:val="en-GB"/>
        </w:rPr>
        <w:tab/>
      </w:r>
      <w:r w:rsidR="003D5E58">
        <w:rPr>
          <w:rFonts w:ascii="Arial" w:hAnsi="Arial" w:cs="Arial"/>
          <w:lang w:val="en-GB"/>
        </w:rPr>
        <w:tab/>
      </w:r>
    </w:p>
    <w:p w:rsidR="000B5E58" w:rsidRPr="003D5E58" w:rsidRDefault="004B2415" w:rsidP="003D5E58">
      <w:pPr>
        <w:ind w:left="1440"/>
        <w:rPr>
          <w:rFonts w:ascii="Arial" w:hAnsi="Arial" w:cs="Arial"/>
          <w:lang w:val="en-GB"/>
        </w:rPr>
      </w:pPr>
      <w:r w:rsidRPr="003D5E58">
        <w:rPr>
          <w:rFonts w:ascii="Arial" w:hAnsi="Arial" w:cs="Arial"/>
          <w:lang w:val="en-GB"/>
        </w:rPr>
        <w:t xml:space="preserve">The Council was aware that the complete removal of the gates was </w:t>
      </w:r>
      <w:r w:rsidR="008E7466" w:rsidRPr="003D5E58">
        <w:rPr>
          <w:rFonts w:ascii="Arial" w:hAnsi="Arial" w:cs="Arial"/>
          <w:lang w:val="en-GB"/>
        </w:rPr>
        <w:t>its</w:t>
      </w:r>
      <w:r w:rsidRPr="003D5E58">
        <w:rPr>
          <w:rFonts w:ascii="Arial" w:hAnsi="Arial" w:cs="Arial"/>
          <w:lang w:val="en-GB"/>
        </w:rPr>
        <w:t xml:space="preserve"> agreed policy and had been since 2007; and that the gates had been erected by Mr Fozard without permission and across land which was not his. Residents were concerned that this matter </w:t>
      </w:r>
      <w:r w:rsidR="00D42813" w:rsidRPr="003D5E58">
        <w:rPr>
          <w:rFonts w:ascii="Arial" w:hAnsi="Arial" w:cs="Arial"/>
          <w:lang w:val="en-GB"/>
        </w:rPr>
        <w:t xml:space="preserve">should </w:t>
      </w:r>
      <w:r w:rsidR="008E7466" w:rsidRPr="003D5E58">
        <w:rPr>
          <w:rFonts w:ascii="Arial" w:hAnsi="Arial" w:cs="Arial"/>
          <w:lang w:val="en-GB"/>
        </w:rPr>
        <w:t>now</w:t>
      </w:r>
      <w:r w:rsidR="00D42813" w:rsidRPr="003D5E58">
        <w:rPr>
          <w:rFonts w:ascii="Arial" w:hAnsi="Arial" w:cs="Arial"/>
          <w:lang w:val="en-GB"/>
        </w:rPr>
        <w:t xml:space="preserve"> be</w:t>
      </w:r>
      <w:r w:rsidR="008E7466" w:rsidRPr="003D5E58">
        <w:rPr>
          <w:rFonts w:ascii="Arial" w:hAnsi="Arial" w:cs="Arial"/>
          <w:lang w:val="en-GB"/>
        </w:rPr>
        <w:t xml:space="preserve"> </w:t>
      </w:r>
      <w:r w:rsidRPr="003D5E58">
        <w:rPr>
          <w:rFonts w:ascii="Arial" w:hAnsi="Arial" w:cs="Arial"/>
          <w:lang w:val="en-GB"/>
        </w:rPr>
        <w:t>resolved</w:t>
      </w:r>
      <w:r w:rsidR="008E7466" w:rsidRPr="003D5E58">
        <w:rPr>
          <w:rFonts w:ascii="Arial" w:hAnsi="Arial" w:cs="Arial"/>
          <w:lang w:val="en-GB"/>
        </w:rPr>
        <w:t xml:space="preserve">. </w:t>
      </w:r>
    </w:p>
    <w:p w:rsidR="00C975E4" w:rsidRDefault="008E7466" w:rsidP="000B5E58">
      <w:pPr>
        <w:pStyle w:val="ListParagraph"/>
        <w:ind w:left="1440"/>
        <w:rPr>
          <w:rFonts w:ascii="Arial" w:hAnsi="Arial" w:cs="Arial"/>
          <w:lang w:val="en-GB"/>
        </w:rPr>
      </w:pPr>
      <w:r w:rsidRPr="00FC690A">
        <w:rPr>
          <w:rFonts w:ascii="Arial" w:hAnsi="Arial" w:cs="Arial"/>
          <w:lang w:val="en-GB"/>
        </w:rPr>
        <w:t>After discussion, and taking into account emails submitted by Peter Rhodes and Dave Griffith, it was agreed that Neil Hobbs should write to Mr Fozard asking him to remove the gates by the end of July; a special meeting would then be held in early August to decide on future action in the light of Mr Fozard’s response.</w:t>
      </w:r>
    </w:p>
    <w:p w:rsidR="003D5E58" w:rsidRDefault="003D5E58" w:rsidP="000B5E58">
      <w:pPr>
        <w:pStyle w:val="ListParagraph"/>
        <w:ind w:left="1440"/>
        <w:rPr>
          <w:rFonts w:ascii="Arial" w:hAnsi="Arial" w:cs="Arial"/>
          <w:lang w:val="en-GB"/>
        </w:rPr>
      </w:pPr>
      <w:bookmarkStart w:id="0" w:name="_GoBack"/>
      <w:bookmarkEnd w:id="0"/>
    </w:p>
    <w:p w:rsidR="005D2DEA" w:rsidRPr="000B5E58" w:rsidRDefault="005D2DEA" w:rsidP="005D2DEA">
      <w:pPr>
        <w:pStyle w:val="ListParagraph"/>
        <w:ind w:left="1440"/>
        <w:rPr>
          <w:rFonts w:ascii="Arial" w:hAnsi="Arial" w:cs="Arial"/>
          <w:lang w:val="en-GB"/>
        </w:rPr>
      </w:pPr>
      <w:r>
        <w:rPr>
          <w:rFonts w:ascii="Arial" w:hAnsi="Arial" w:cs="Arial"/>
          <w:lang w:val="en-GB"/>
        </w:rPr>
        <w:t>Further discussion centred on the need to remove the posts, and the expense involved in removing them undamaged (the lowest quote was in the sum of £250). There could be other ways of resolving this, which would be considered.</w:t>
      </w:r>
    </w:p>
    <w:p w:rsidR="00FC690A" w:rsidRPr="00FC690A" w:rsidRDefault="00FC690A" w:rsidP="00FC690A">
      <w:pPr>
        <w:pStyle w:val="ListParagraph"/>
        <w:rPr>
          <w:rFonts w:ascii="Arial" w:hAnsi="Arial" w:cs="Arial"/>
          <w:lang w:val="en-GB"/>
        </w:rPr>
      </w:pPr>
    </w:p>
    <w:p w:rsidR="00FC690A" w:rsidRPr="00FC690A" w:rsidRDefault="00FC690A" w:rsidP="00FC690A">
      <w:pPr>
        <w:pStyle w:val="ListParagraph"/>
        <w:ind w:left="1440"/>
        <w:rPr>
          <w:rFonts w:ascii="Arial" w:hAnsi="Arial" w:cs="Arial"/>
          <w:lang w:val="en-GB"/>
        </w:rPr>
      </w:pPr>
    </w:p>
    <w:p w:rsidR="008E7466" w:rsidRDefault="00651391" w:rsidP="00C975E4">
      <w:pPr>
        <w:pStyle w:val="ListParagraph"/>
        <w:numPr>
          <w:ilvl w:val="1"/>
          <w:numId w:val="1"/>
        </w:numPr>
        <w:rPr>
          <w:rFonts w:ascii="Arial" w:hAnsi="Arial" w:cs="Arial"/>
          <w:lang w:val="en-GB"/>
        </w:rPr>
      </w:pPr>
      <w:r w:rsidRPr="00FC690A">
        <w:rPr>
          <w:rFonts w:ascii="Arial" w:hAnsi="Arial" w:cs="Arial"/>
          <w:b/>
          <w:lang w:val="en-GB"/>
        </w:rPr>
        <w:t>Sewage Pipe</w:t>
      </w:r>
      <w:r w:rsidRPr="00FC690A">
        <w:rPr>
          <w:rFonts w:ascii="Arial" w:hAnsi="Arial" w:cs="Arial"/>
          <w:lang w:val="en-GB"/>
        </w:rPr>
        <w:t xml:space="preserve"> (minute 6d). Work had now been authorised. An ecological survey was being carried out because of the presen</w:t>
      </w:r>
      <w:r w:rsidR="00FC690A">
        <w:rPr>
          <w:rFonts w:ascii="Arial" w:hAnsi="Arial" w:cs="Arial"/>
          <w:lang w:val="en-GB"/>
        </w:rPr>
        <w:t>ce of newts in or near the pond,</w:t>
      </w:r>
    </w:p>
    <w:p w:rsidR="00FC690A" w:rsidRPr="00FC690A" w:rsidRDefault="00FC690A" w:rsidP="00FC690A">
      <w:pPr>
        <w:pStyle w:val="ListParagraph"/>
        <w:ind w:left="1440"/>
        <w:rPr>
          <w:rFonts w:ascii="Arial" w:hAnsi="Arial" w:cs="Arial"/>
          <w:lang w:val="en-GB"/>
        </w:rPr>
      </w:pPr>
    </w:p>
    <w:p w:rsidR="00FC690A" w:rsidRDefault="00651391" w:rsidP="00C975E4">
      <w:pPr>
        <w:pStyle w:val="ListParagraph"/>
        <w:numPr>
          <w:ilvl w:val="1"/>
          <w:numId w:val="1"/>
        </w:numPr>
        <w:rPr>
          <w:rFonts w:ascii="Arial" w:hAnsi="Arial" w:cs="Arial"/>
          <w:lang w:val="en-GB"/>
        </w:rPr>
      </w:pPr>
      <w:r w:rsidRPr="00FC690A">
        <w:rPr>
          <w:rFonts w:ascii="Arial" w:hAnsi="Arial" w:cs="Arial"/>
          <w:b/>
          <w:lang w:val="en-GB"/>
        </w:rPr>
        <w:t>Phone Box</w:t>
      </w:r>
      <w:r w:rsidRPr="00FC690A">
        <w:rPr>
          <w:rFonts w:ascii="Arial" w:hAnsi="Arial" w:cs="Arial"/>
          <w:lang w:val="en-GB"/>
        </w:rPr>
        <w:t xml:space="preserve"> (minute 6e). The phone had still not been removed, although it was not working. Clare Cornmell had obtained quotation</w:t>
      </w:r>
      <w:r w:rsidR="0069186F">
        <w:rPr>
          <w:rFonts w:ascii="Arial" w:hAnsi="Arial" w:cs="Arial"/>
          <w:lang w:val="en-GB"/>
        </w:rPr>
        <w:t>s</w:t>
      </w:r>
      <w:r w:rsidRPr="00FC690A">
        <w:rPr>
          <w:rFonts w:ascii="Arial" w:hAnsi="Arial" w:cs="Arial"/>
          <w:lang w:val="en-GB"/>
        </w:rPr>
        <w:t>, and it was agreed to proceed on the basis of the lowest, which was in the sum of £750. Noel Joy agreed to contact BT to see if work could start before the removal of the phone</w:t>
      </w:r>
    </w:p>
    <w:p w:rsidR="00FC690A" w:rsidRPr="00FC690A" w:rsidRDefault="00FC690A" w:rsidP="00FC690A">
      <w:pPr>
        <w:pStyle w:val="ListParagraph"/>
        <w:rPr>
          <w:rFonts w:ascii="Arial" w:hAnsi="Arial" w:cs="Arial"/>
          <w:lang w:val="en-GB"/>
        </w:rPr>
      </w:pPr>
    </w:p>
    <w:p w:rsidR="00651391" w:rsidRPr="00FC690A" w:rsidRDefault="00651391" w:rsidP="00FC690A">
      <w:pPr>
        <w:pStyle w:val="ListParagraph"/>
        <w:ind w:left="1440"/>
        <w:rPr>
          <w:rFonts w:ascii="Arial" w:hAnsi="Arial" w:cs="Arial"/>
          <w:lang w:val="en-GB"/>
        </w:rPr>
      </w:pPr>
      <w:r w:rsidRPr="00FC690A">
        <w:rPr>
          <w:rFonts w:ascii="Arial" w:hAnsi="Arial" w:cs="Arial"/>
          <w:lang w:val="en-GB"/>
        </w:rPr>
        <w:lastRenderedPageBreak/>
        <w:t>.</w:t>
      </w:r>
    </w:p>
    <w:p w:rsidR="00651391" w:rsidRDefault="00651391" w:rsidP="00C975E4">
      <w:pPr>
        <w:pStyle w:val="ListParagraph"/>
        <w:numPr>
          <w:ilvl w:val="1"/>
          <w:numId w:val="1"/>
        </w:numPr>
        <w:rPr>
          <w:rFonts w:ascii="Arial" w:hAnsi="Arial" w:cs="Arial"/>
          <w:lang w:val="en-GB"/>
        </w:rPr>
      </w:pPr>
      <w:r w:rsidRPr="00FC690A">
        <w:rPr>
          <w:rFonts w:ascii="Arial" w:hAnsi="Arial" w:cs="Arial"/>
          <w:b/>
          <w:lang w:val="en-GB"/>
        </w:rPr>
        <w:t>Debris near Hagg Bridge</w:t>
      </w:r>
      <w:r w:rsidRPr="00FC690A">
        <w:rPr>
          <w:rFonts w:ascii="Arial" w:hAnsi="Arial" w:cs="Arial"/>
          <w:lang w:val="en-GB"/>
        </w:rPr>
        <w:t xml:space="preserve"> (minute 15).  Steve Ashton agreed to check whether the removal of the debris had been carried out.</w:t>
      </w:r>
    </w:p>
    <w:p w:rsidR="00FC690A" w:rsidRPr="00FC690A" w:rsidRDefault="00FC690A" w:rsidP="00FC690A">
      <w:pPr>
        <w:pStyle w:val="ListParagraph"/>
        <w:ind w:left="1440"/>
        <w:rPr>
          <w:rFonts w:ascii="Arial" w:hAnsi="Arial" w:cs="Arial"/>
          <w:lang w:val="en-GB"/>
        </w:rPr>
      </w:pPr>
    </w:p>
    <w:p w:rsidR="00651391" w:rsidRDefault="00651391" w:rsidP="00C975E4">
      <w:pPr>
        <w:pStyle w:val="ListParagraph"/>
        <w:numPr>
          <w:ilvl w:val="1"/>
          <w:numId w:val="1"/>
        </w:numPr>
        <w:rPr>
          <w:rFonts w:ascii="Arial" w:hAnsi="Arial" w:cs="Arial"/>
          <w:lang w:val="en-GB"/>
        </w:rPr>
      </w:pPr>
      <w:r w:rsidRPr="00FC690A">
        <w:rPr>
          <w:rFonts w:ascii="Arial" w:hAnsi="Arial" w:cs="Arial"/>
          <w:b/>
          <w:lang w:val="en-GB"/>
        </w:rPr>
        <w:t>Worl</w:t>
      </w:r>
      <w:r w:rsidR="00E206E9" w:rsidRPr="00FC690A">
        <w:rPr>
          <w:rFonts w:ascii="Arial" w:hAnsi="Arial" w:cs="Arial"/>
          <w:b/>
          <w:lang w:val="en-GB"/>
        </w:rPr>
        <w:t>d</w:t>
      </w:r>
      <w:r w:rsidRPr="00FC690A">
        <w:rPr>
          <w:rFonts w:ascii="Arial" w:hAnsi="Arial" w:cs="Arial"/>
          <w:b/>
          <w:lang w:val="en-GB"/>
        </w:rPr>
        <w:t xml:space="preserve"> War One centenary</w:t>
      </w:r>
      <w:r w:rsidRPr="00FC690A">
        <w:rPr>
          <w:rFonts w:ascii="Arial" w:hAnsi="Arial" w:cs="Arial"/>
          <w:lang w:val="en-GB"/>
        </w:rPr>
        <w:t xml:space="preserve"> (minute 16). Neil Hobbs agreed to </w:t>
      </w:r>
      <w:r w:rsidR="00114C99" w:rsidRPr="00FC690A">
        <w:rPr>
          <w:rFonts w:ascii="Arial" w:hAnsi="Arial" w:cs="Arial"/>
          <w:lang w:val="en-GB"/>
        </w:rPr>
        <w:t xml:space="preserve">contact </w:t>
      </w:r>
      <w:r w:rsidR="00E206E9" w:rsidRPr="00FC690A">
        <w:rPr>
          <w:rFonts w:ascii="Arial" w:hAnsi="Arial" w:cs="Arial"/>
          <w:lang w:val="en-GB"/>
        </w:rPr>
        <w:t>Brenda Gorwood to see if the Council could offer any assistance.</w:t>
      </w:r>
    </w:p>
    <w:p w:rsidR="00FC690A" w:rsidRPr="00FC690A" w:rsidRDefault="00FC690A" w:rsidP="00FC690A">
      <w:pPr>
        <w:pStyle w:val="ListParagraph"/>
        <w:rPr>
          <w:rFonts w:ascii="Arial" w:hAnsi="Arial" w:cs="Arial"/>
          <w:lang w:val="en-GB"/>
        </w:rPr>
      </w:pPr>
    </w:p>
    <w:p w:rsidR="00FC690A" w:rsidRPr="00FC690A" w:rsidRDefault="00FC690A" w:rsidP="00FC690A">
      <w:pPr>
        <w:pStyle w:val="ListParagraph"/>
        <w:ind w:left="1440"/>
        <w:rPr>
          <w:rFonts w:ascii="Arial" w:hAnsi="Arial" w:cs="Arial"/>
          <w:lang w:val="en-GB"/>
        </w:rPr>
      </w:pPr>
    </w:p>
    <w:p w:rsidR="00E206E9" w:rsidRDefault="00E206E9" w:rsidP="00C975E4">
      <w:pPr>
        <w:pStyle w:val="ListParagraph"/>
        <w:numPr>
          <w:ilvl w:val="1"/>
          <w:numId w:val="1"/>
        </w:numPr>
        <w:rPr>
          <w:rFonts w:ascii="Arial" w:hAnsi="Arial" w:cs="Arial"/>
          <w:lang w:val="en-GB"/>
        </w:rPr>
      </w:pPr>
      <w:r w:rsidRPr="00FC690A">
        <w:rPr>
          <w:rFonts w:ascii="Arial" w:hAnsi="Arial" w:cs="Arial"/>
          <w:b/>
          <w:lang w:val="en-GB"/>
        </w:rPr>
        <w:t xml:space="preserve">Knotweed </w:t>
      </w:r>
      <w:r w:rsidRPr="00FC690A">
        <w:rPr>
          <w:rFonts w:ascii="Arial" w:hAnsi="Arial" w:cs="Arial"/>
          <w:lang w:val="en-GB"/>
        </w:rPr>
        <w:t>(minute 18). ERYC officers had confirmed that the knotweed on Back Lane South appeared to have been eradicated.</w:t>
      </w:r>
    </w:p>
    <w:p w:rsidR="00FC690A" w:rsidRPr="00FC690A" w:rsidRDefault="00FC690A" w:rsidP="00FC690A">
      <w:pPr>
        <w:pStyle w:val="ListParagraph"/>
        <w:ind w:left="1440"/>
        <w:rPr>
          <w:rFonts w:ascii="Arial" w:hAnsi="Arial" w:cs="Arial"/>
          <w:lang w:val="en-GB"/>
        </w:rPr>
      </w:pPr>
    </w:p>
    <w:p w:rsidR="00E206E9" w:rsidRPr="00FC690A" w:rsidRDefault="00FC690A" w:rsidP="00FC690A">
      <w:pPr>
        <w:ind w:left="284"/>
        <w:rPr>
          <w:rFonts w:ascii="Arial" w:hAnsi="Arial" w:cs="Arial"/>
          <w:lang w:val="en-GB"/>
        </w:rPr>
      </w:pPr>
      <w:r w:rsidRPr="00FC690A">
        <w:rPr>
          <w:rFonts w:ascii="Arial" w:hAnsi="Arial" w:cs="Arial"/>
          <w:b/>
          <w:lang w:val="en-GB"/>
        </w:rPr>
        <w:t>5</w:t>
      </w:r>
      <w:r>
        <w:rPr>
          <w:rFonts w:ascii="Arial" w:hAnsi="Arial" w:cs="Arial"/>
          <w:b/>
          <w:lang w:val="en-GB"/>
        </w:rPr>
        <w:t xml:space="preserve">. </w:t>
      </w:r>
      <w:r w:rsidR="007E500A" w:rsidRPr="00FC690A">
        <w:rPr>
          <w:rFonts w:ascii="Arial" w:hAnsi="Arial" w:cs="Arial"/>
          <w:lang w:val="en-GB"/>
        </w:rPr>
        <w:t xml:space="preserve">The minutes of the special meeting held on </w:t>
      </w:r>
      <w:r w:rsidR="007E500A" w:rsidRPr="00FC690A">
        <w:rPr>
          <w:rFonts w:ascii="Arial" w:hAnsi="Arial" w:cs="Arial"/>
          <w:b/>
          <w:lang w:val="en-GB"/>
        </w:rPr>
        <w:t>7</w:t>
      </w:r>
      <w:r w:rsidR="007E500A" w:rsidRPr="00FC690A">
        <w:rPr>
          <w:rFonts w:ascii="Arial" w:hAnsi="Arial" w:cs="Arial"/>
          <w:b/>
          <w:vertAlign w:val="superscript"/>
          <w:lang w:val="en-GB"/>
        </w:rPr>
        <w:t>th</w:t>
      </w:r>
      <w:r w:rsidR="007E500A" w:rsidRPr="00FC690A">
        <w:rPr>
          <w:rFonts w:ascii="Arial" w:hAnsi="Arial" w:cs="Arial"/>
          <w:b/>
          <w:lang w:val="en-GB"/>
        </w:rPr>
        <w:t xml:space="preserve"> June 2018</w:t>
      </w:r>
      <w:r w:rsidR="007E500A" w:rsidRPr="00FC690A">
        <w:rPr>
          <w:rFonts w:ascii="Arial" w:hAnsi="Arial" w:cs="Arial"/>
          <w:lang w:val="en-GB"/>
        </w:rPr>
        <w:t xml:space="preserve"> were signed as a correct record.</w:t>
      </w:r>
    </w:p>
    <w:p w:rsidR="007E500A" w:rsidRPr="00FC690A" w:rsidRDefault="00D17251" w:rsidP="00FC690A">
      <w:pPr>
        <w:ind w:left="284"/>
        <w:rPr>
          <w:rFonts w:ascii="Arial" w:hAnsi="Arial" w:cs="Arial"/>
          <w:lang w:val="en-GB"/>
        </w:rPr>
      </w:pPr>
      <w:r w:rsidRPr="00D17251">
        <w:rPr>
          <w:rFonts w:ascii="Arial" w:hAnsi="Arial" w:cs="Arial"/>
          <w:b/>
          <w:lang w:val="en-GB"/>
        </w:rPr>
        <w:t>6</w:t>
      </w:r>
      <w:r>
        <w:rPr>
          <w:rFonts w:ascii="Arial" w:hAnsi="Arial" w:cs="Arial"/>
          <w:lang w:val="en-GB"/>
        </w:rPr>
        <w:t xml:space="preserve">. </w:t>
      </w:r>
      <w:r w:rsidR="007E500A" w:rsidRPr="00FC690A">
        <w:rPr>
          <w:rFonts w:ascii="Arial" w:hAnsi="Arial" w:cs="Arial"/>
          <w:lang w:val="en-GB"/>
        </w:rPr>
        <w:t>Other Planning Matters:</w:t>
      </w:r>
    </w:p>
    <w:p w:rsidR="007E500A" w:rsidRDefault="007E500A" w:rsidP="00D17251">
      <w:pPr>
        <w:pStyle w:val="ListParagraph"/>
        <w:numPr>
          <w:ilvl w:val="0"/>
          <w:numId w:val="2"/>
        </w:numPr>
        <w:rPr>
          <w:rFonts w:ascii="Arial" w:hAnsi="Arial" w:cs="Arial"/>
          <w:lang w:val="en-GB"/>
        </w:rPr>
      </w:pPr>
      <w:r w:rsidRPr="00D17251">
        <w:rPr>
          <w:rFonts w:ascii="Arial" w:hAnsi="Arial" w:cs="Arial"/>
          <w:b/>
          <w:lang w:val="en-GB"/>
        </w:rPr>
        <w:t>Boundary Farm</w:t>
      </w:r>
      <w:r w:rsidRPr="00D17251">
        <w:rPr>
          <w:rFonts w:ascii="Arial" w:hAnsi="Arial" w:cs="Arial"/>
          <w:lang w:val="en-GB"/>
        </w:rPr>
        <w:t xml:space="preserve"> 18/01412/PLF: </w:t>
      </w:r>
      <w:r w:rsidR="006807AD" w:rsidRPr="00D17251">
        <w:rPr>
          <w:rFonts w:ascii="Arial" w:hAnsi="Arial" w:cs="Arial"/>
          <w:lang w:val="en-GB"/>
        </w:rPr>
        <w:t>the Council’s response on 29</w:t>
      </w:r>
      <w:r w:rsidR="006807AD" w:rsidRPr="00D17251">
        <w:rPr>
          <w:rFonts w:ascii="Arial" w:hAnsi="Arial" w:cs="Arial"/>
          <w:vertAlign w:val="superscript"/>
          <w:lang w:val="en-GB"/>
        </w:rPr>
        <w:t>th</w:t>
      </w:r>
      <w:r w:rsidR="006807AD" w:rsidRPr="00D17251">
        <w:rPr>
          <w:rFonts w:ascii="Arial" w:hAnsi="Arial" w:cs="Arial"/>
          <w:lang w:val="en-GB"/>
        </w:rPr>
        <w:t xml:space="preserve"> May was confirmed</w:t>
      </w:r>
    </w:p>
    <w:p w:rsidR="00D17251" w:rsidRPr="00D17251" w:rsidRDefault="00D17251" w:rsidP="00D17251">
      <w:pPr>
        <w:pStyle w:val="ListParagraph"/>
        <w:ind w:left="1440"/>
        <w:rPr>
          <w:rFonts w:ascii="Arial" w:hAnsi="Arial" w:cs="Arial"/>
          <w:lang w:val="en-GB"/>
        </w:rPr>
      </w:pPr>
    </w:p>
    <w:p w:rsidR="006807AD" w:rsidRDefault="006807AD" w:rsidP="00D17251">
      <w:pPr>
        <w:pStyle w:val="ListParagraph"/>
        <w:numPr>
          <w:ilvl w:val="0"/>
          <w:numId w:val="2"/>
        </w:numPr>
        <w:rPr>
          <w:rFonts w:ascii="Arial" w:hAnsi="Arial" w:cs="Arial"/>
          <w:lang w:val="en-GB"/>
        </w:rPr>
      </w:pPr>
      <w:r w:rsidRPr="00D17251">
        <w:rPr>
          <w:rFonts w:ascii="Arial" w:hAnsi="Arial" w:cs="Arial"/>
          <w:b/>
          <w:lang w:val="en-GB"/>
        </w:rPr>
        <w:t>Dunvegan</w:t>
      </w:r>
      <w:r w:rsidRPr="00D17251">
        <w:rPr>
          <w:rFonts w:ascii="Arial" w:hAnsi="Arial" w:cs="Arial"/>
          <w:lang w:val="en-GB"/>
        </w:rPr>
        <w:t xml:space="preserve"> 18/02022/TCA: there was no objection to this application</w:t>
      </w:r>
    </w:p>
    <w:p w:rsidR="00D17251" w:rsidRPr="00D17251" w:rsidRDefault="007C7ABD" w:rsidP="00D17251">
      <w:pPr>
        <w:pStyle w:val="ListParagraph"/>
        <w:rPr>
          <w:rFonts w:ascii="Arial" w:hAnsi="Arial" w:cs="Arial"/>
          <w:lang w:val="en-GB"/>
        </w:rPr>
      </w:pPr>
      <w:r>
        <w:rPr>
          <w:rFonts w:ascii="Arial" w:hAnsi="Arial" w:cs="Arial"/>
          <w:lang w:val="en-GB"/>
        </w:rPr>
        <w:t xml:space="preserve"> </w:t>
      </w:r>
    </w:p>
    <w:p w:rsidR="00D17251" w:rsidRPr="00D17251" w:rsidRDefault="00D17251" w:rsidP="00D17251">
      <w:pPr>
        <w:pStyle w:val="ListParagraph"/>
        <w:ind w:left="1440"/>
        <w:rPr>
          <w:rFonts w:ascii="Arial" w:hAnsi="Arial" w:cs="Arial"/>
          <w:lang w:val="en-GB"/>
        </w:rPr>
      </w:pPr>
    </w:p>
    <w:p w:rsidR="006807AD" w:rsidRDefault="006807AD" w:rsidP="00D17251">
      <w:pPr>
        <w:pStyle w:val="ListParagraph"/>
        <w:numPr>
          <w:ilvl w:val="0"/>
          <w:numId w:val="3"/>
        </w:numPr>
        <w:rPr>
          <w:rFonts w:ascii="Arial" w:hAnsi="Arial" w:cs="Arial"/>
          <w:lang w:val="en-GB"/>
        </w:rPr>
      </w:pPr>
      <w:r w:rsidRPr="00D17251">
        <w:rPr>
          <w:rFonts w:ascii="Arial" w:hAnsi="Arial" w:cs="Arial"/>
          <w:b/>
          <w:lang w:val="en-GB"/>
        </w:rPr>
        <w:t>VAT overpayment</w:t>
      </w:r>
      <w:r w:rsidRPr="00D17251">
        <w:rPr>
          <w:rFonts w:ascii="Arial" w:hAnsi="Arial" w:cs="Arial"/>
          <w:lang w:val="en-GB"/>
        </w:rPr>
        <w:t>: it was noted that HMRC had reimbursed VAT payments twice. A letter had been sent requesting advice as to how best to repay it</w:t>
      </w:r>
    </w:p>
    <w:p w:rsidR="00D17251" w:rsidRPr="00D17251" w:rsidRDefault="00D17251" w:rsidP="00D17251">
      <w:pPr>
        <w:pStyle w:val="ListParagraph"/>
        <w:rPr>
          <w:rFonts w:ascii="Arial" w:hAnsi="Arial" w:cs="Arial"/>
          <w:lang w:val="en-GB"/>
        </w:rPr>
      </w:pPr>
    </w:p>
    <w:p w:rsidR="006807AD" w:rsidRDefault="006807AD" w:rsidP="00D17251">
      <w:pPr>
        <w:pStyle w:val="ListParagraph"/>
        <w:numPr>
          <w:ilvl w:val="0"/>
          <w:numId w:val="3"/>
        </w:numPr>
        <w:rPr>
          <w:rFonts w:ascii="Arial" w:hAnsi="Arial" w:cs="Arial"/>
          <w:lang w:val="en-GB"/>
        </w:rPr>
      </w:pPr>
      <w:r w:rsidRPr="00FC690A">
        <w:rPr>
          <w:rFonts w:ascii="Arial" w:hAnsi="Arial" w:cs="Arial"/>
          <w:b/>
          <w:lang w:val="en-GB"/>
        </w:rPr>
        <w:t>Data Protection Registration</w:t>
      </w:r>
      <w:r w:rsidRPr="00FC690A">
        <w:rPr>
          <w:rFonts w:ascii="Arial" w:hAnsi="Arial" w:cs="Arial"/>
          <w:lang w:val="en-GB"/>
        </w:rPr>
        <w:t>:</w:t>
      </w:r>
      <w:r w:rsidR="00E32887">
        <w:rPr>
          <w:rFonts w:ascii="Arial" w:hAnsi="Arial" w:cs="Arial"/>
          <w:lang w:val="en-GB"/>
        </w:rPr>
        <w:t xml:space="preserve"> on the advice of ERYC’s head of</w:t>
      </w:r>
      <w:r w:rsidRPr="00FC690A">
        <w:rPr>
          <w:rFonts w:ascii="Arial" w:hAnsi="Arial" w:cs="Arial"/>
          <w:lang w:val="en-GB"/>
        </w:rPr>
        <w:t xml:space="preserve"> of the legal departments, an email had been sent to the Information Commissioner’s Office requesting guidance on whether this Council should register.</w:t>
      </w:r>
    </w:p>
    <w:p w:rsidR="00D17251" w:rsidRPr="00D17251" w:rsidRDefault="00D17251" w:rsidP="00D17251">
      <w:pPr>
        <w:pStyle w:val="ListParagraph"/>
        <w:rPr>
          <w:rFonts w:ascii="Arial" w:hAnsi="Arial" w:cs="Arial"/>
          <w:lang w:val="en-GB"/>
        </w:rPr>
      </w:pPr>
    </w:p>
    <w:p w:rsidR="00D17251" w:rsidRPr="00FC690A" w:rsidRDefault="00D17251" w:rsidP="00D17251">
      <w:pPr>
        <w:pStyle w:val="ListParagraph"/>
        <w:rPr>
          <w:rFonts w:ascii="Arial" w:hAnsi="Arial" w:cs="Arial"/>
          <w:lang w:val="en-GB"/>
        </w:rPr>
      </w:pPr>
    </w:p>
    <w:p w:rsidR="006807AD" w:rsidRDefault="006807AD" w:rsidP="00D17251">
      <w:pPr>
        <w:pStyle w:val="ListParagraph"/>
        <w:numPr>
          <w:ilvl w:val="0"/>
          <w:numId w:val="3"/>
        </w:numPr>
        <w:rPr>
          <w:rFonts w:ascii="Arial" w:hAnsi="Arial" w:cs="Arial"/>
          <w:lang w:val="en-GB"/>
        </w:rPr>
      </w:pPr>
      <w:r w:rsidRPr="00FC690A">
        <w:rPr>
          <w:rFonts w:ascii="Arial" w:hAnsi="Arial" w:cs="Arial"/>
          <w:b/>
          <w:lang w:val="en-GB"/>
        </w:rPr>
        <w:t>Overgrown footpath</w:t>
      </w:r>
      <w:r w:rsidRPr="00FC690A">
        <w:rPr>
          <w:rFonts w:ascii="Arial" w:hAnsi="Arial" w:cs="Arial"/>
          <w:lang w:val="en-GB"/>
        </w:rPr>
        <w:t>, Langrickgate Lane to Green Lane. An official request had been sent to ERYC for the restoration of this footpath.</w:t>
      </w:r>
    </w:p>
    <w:p w:rsidR="00D17251" w:rsidRPr="00FC690A" w:rsidRDefault="00D17251" w:rsidP="00D17251">
      <w:pPr>
        <w:pStyle w:val="ListParagraph"/>
        <w:rPr>
          <w:rFonts w:ascii="Arial" w:hAnsi="Arial" w:cs="Arial"/>
          <w:lang w:val="en-GB"/>
        </w:rPr>
      </w:pPr>
    </w:p>
    <w:p w:rsidR="006807AD" w:rsidRDefault="006807AD" w:rsidP="00D17251">
      <w:pPr>
        <w:pStyle w:val="ListParagraph"/>
        <w:numPr>
          <w:ilvl w:val="0"/>
          <w:numId w:val="3"/>
        </w:numPr>
        <w:rPr>
          <w:rFonts w:ascii="Arial" w:hAnsi="Arial" w:cs="Arial"/>
          <w:lang w:val="en-GB"/>
        </w:rPr>
      </w:pPr>
      <w:r w:rsidRPr="00FC690A">
        <w:rPr>
          <w:rFonts w:ascii="Arial" w:hAnsi="Arial" w:cs="Arial"/>
          <w:lang w:val="en-GB"/>
        </w:rPr>
        <w:t>A list of other correspondence received during May and June 2018 was noted</w:t>
      </w:r>
    </w:p>
    <w:p w:rsidR="00D17251" w:rsidRPr="00D17251" w:rsidRDefault="00D17251" w:rsidP="00D17251">
      <w:pPr>
        <w:pStyle w:val="ListParagraph"/>
        <w:rPr>
          <w:rFonts w:ascii="Arial" w:hAnsi="Arial" w:cs="Arial"/>
          <w:lang w:val="en-GB"/>
        </w:rPr>
      </w:pPr>
    </w:p>
    <w:p w:rsidR="00D17251" w:rsidRPr="00FC690A" w:rsidRDefault="00D17251" w:rsidP="00D17251">
      <w:pPr>
        <w:pStyle w:val="ListParagraph"/>
        <w:rPr>
          <w:rFonts w:ascii="Arial" w:hAnsi="Arial" w:cs="Arial"/>
          <w:lang w:val="en-GB"/>
        </w:rPr>
      </w:pPr>
    </w:p>
    <w:p w:rsidR="006807AD" w:rsidRDefault="006807AD" w:rsidP="00D17251">
      <w:pPr>
        <w:pStyle w:val="ListParagraph"/>
        <w:numPr>
          <w:ilvl w:val="0"/>
          <w:numId w:val="3"/>
        </w:numPr>
        <w:rPr>
          <w:rFonts w:ascii="Arial" w:hAnsi="Arial" w:cs="Arial"/>
          <w:lang w:val="en-GB"/>
        </w:rPr>
      </w:pPr>
      <w:r w:rsidRPr="00FC690A">
        <w:rPr>
          <w:rFonts w:ascii="Arial" w:hAnsi="Arial" w:cs="Arial"/>
          <w:lang w:val="en-GB"/>
        </w:rPr>
        <w:t xml:space="preserve">Any other business: there were some problems with the </w:t>
      </w:r>
      <w:r w:rsidRPr="00FC690A">
        <w:rPr>
          <w:rFonts w:ascii="Arial" w:hAnsi="Arial" w:cs="Arial"/>
          <w:b/>
          <w:lang w:val="en-GB"/>
        </w:rPr>
        <w:t>hypericum bush</w:t>
      </w:r>
      <w:r w:rsidRPr="00FC690A">
        <w:rPr>
          <w:rFonts w:ascii="Arial" w:hAnsi="Arial" w:cs="Arial"/>
          <w:lang w:val="en-GB"/>
        </w:rPr>
        <w:t xml:space="preserve"> at the triangle – Neil Hobbs agreed to discuss this with Wi</w:t>
      </w:r>
      <w:r w:rsidR="00540A65" w:rsidRPr="00FC690A">
        <w:rPr>
          <w:rFonts w:ascii="Arial" w:hAnsi="Arial" w:cs="Arial"/>
          <w:lang w:val="en-GB"/>
        </w:rPr>
        <w:t>n Saunders.</w:t>
      </w:r>
    </w:p>
    <w:p w:rsidR="00D17251" w:rsidRPr="00FC690A" w:rsidRDefault="00D17251" w:rsidP="00D17251">
      <w:pPr>
        <w:pStyle w:val="ListParagraph"/>
        <w:rPr>
          <w:rFonts w:ascii="Arial" w:hAnsi="Arial" w:cs="Arial"/>
          <w:lang w:val="en-GB"/>
        </w:rPr>
      </w:pPr>
    </w:p>
    <w:p w:rsidR="00540A65" w:rsidRPr="00FC690A" w:rsidRDefault="00540A65" w:rsidP="00D17251">
      <w:pPr>
        <w:pStyle w:val="ListParagraph"/>
        <w:numPr>
          <w:ilvl w:val="0"/>
          <w:numId w:val="3"/>
        </w:numPr>
        <w:rPr>
          <w:rFonts w:ascii="Arial" w:hAnsi="Arial" w:cs="Arial"/>
          <w:b/>
          <w:lang w:val="en-GB"/>
        </w:rPr>
      </w:pPr>
      <w:r w:rsidRPr="00FC690A">
        <w:rPr>
          <w:rFonts w:ascii="Arial" w:hAnsi="Arial" w:cs="Arial"/>
          <w:lang w:val="en-GB"/>
        </w:rPr>
        <w:t xml:space="preserve">Date of next scheduled meeting: </w:t>
      </w:r>
      <w:r w:rsidRPr="00FC690A">
        <w:rPr>
          <w:rFonts w:ascii="Arial" w:hAnsi="Arial" w:cs="Arial"/>
          <w:b/>
          <w:lang w:val="en-GB"/>
        </w:rPr>
        <w:t>13</w:t>
      </w:r>
      <w:r w:rsidRPr="00FC690A">
        <w:rPr>
          <w:rFonts w:ascii="Arial" w:hAnsi="Arial" w:cs="Arial"/>
          <w:b/>
          <w:vertAlign w:val="superscript"/>
          <w:lang w:val="en-GB"/>
        </w:rPr>
        <w:t>th</w:t>
      </w:r>
      <w:r w:rsidRPr="00FC690A">
        <w:rPr>
          <w:rFonts w:ascii="Arial" w:hAnsi="Arial" w:cs="Arial"/>
          <w:b/>
          <w:lang w:val="en-GB"/>
        </w:rPr>
        <w:t xml:space="preserve"> September 2018.</w:t>
      </w:r>
    </w:p>
    <w:p w:rsidR="00C975E4" w:rsidRPr="00FC690A" w:rsidRDefault="00C975E4" w:rsidP="00C975E4">
      <w:pPr>
        <w:ind w:left="360"/>
        <w:rPr>
          <w:rFonts w:ascii="Arial" w:hAnsi="Arial" w:cs="Arial"/>
          <w:lang w:val="en-GB"/>
        </w:rPr>
      </w:pPr>
    </w:p>
    <w:p w:rsidR="00C975E4" w:rsidRPr="00FC690A" w:rsidRDefault="00C975E4">
      <w:pPr>
        <w:rPr>
          <w:rFonts w:ascii="Arial" w:hAnsi="Arial" w:cs="Arial"/>
          <w:lang w:val="en-GB"/>
        </w:rPr>
      </w:pPr>
    </w:p>
    <w:p w:rsidR="00C975E4" w:rsidRPr="00FC690A" w:rsidRDefault="00C975E4">
      <w:pPr>
        <w:rPr>
          <w:rFonts w:ascii="Arial" w:hAnsi="Arial" w:cs="Arial"/>
          <w:lang w:val="en-GB"/>
        </w:rPr>
      </w:pPr>
    </w:p>
    <w:sectPr w:rsidR="00C975E4" w:rsidRPr="00FC69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2D" w:rsidRDefault="00C37D2D" w:rsidP="00222AD6">
      <w:pPr>
        <w:spacing w:after="0" w:line="240" w:lineRule="auto"/>
      </w:pPr>
      <w:r>
        <w:separator/>
      </w:r>
    </w:p>
  </w:endnote>
  <w:endnote w:type="continuationSeparator" w:id="0">
    <w:p w:rsidR="00C37D2D" w:rsidRDefault="00C37D2D" w:rsidP="0022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D6" w:rsidRDefault="00222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624356"/>
      <w:docPartObj>
        <w:docPartGallery w:val="Page Numbers (Bottom of Page)"/>
        <w:docPartUnique/>
      </w:docPartObj>
    </w:sdtPr>
    <w:sdtEndPr>
      <w:rPr>
        <w:noProof/>
      </w:rPr>
    </w:sdtEndPr>
    <w:sdtContent>
      <w:p w:rsidR="00222AD6" w:rsidRDefault="00222AD6">
        <w:pPr>
          <w:pStyle w:val="Footer"/>
          <w:jc w:val="center"/>
        </w:pPr>
        <w:r>
          <w:fldChar w:fldCharType="begin"/>
        </w:r>
        <w:r>
          <w:instrText xml:space="preserve"> PAGE   \* MERGEFORMAT </w:instrText>
        </w:r>
        <w:r>
          <w:fldChar w:fldCharType="separate"/>
        </w:r>
        <w:r w:rsidR="003D5E58">
          <w:rPr>
            <w:noProof/>
          </w:rPr>
          <w:t>1</w:t>
        </w:r>
        <w:r>
          <w:rPr>
            <w:noProof/>
          </w:rPr>
          <w:fldChar w:fldCharType="end"/>
        </w:r>
      </w:p>
    </w:sdtContent>
  </w:sdt>
  <w:p w:rsidR="00222AD6" w:rsidRDefault="00222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D6" w:rsidRDefault="0022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2D" w:rsidRDefault="00C37D2D" w:rsidP="00222AD6">
      <w:pPr>
        <w:spacing w:after="0" w:line="240" w:lineRule="auto"/>
      </w:pPr>
      <w:r>
        <w:separator/>
      </w:r>
    </w:p>
  </w:footnote>
  <w:footnote w:type="continuationSeparator" w:id="0">
    <w:p w:rsidR="00C37D2D" w:rsidRDefault="00C37D2D" w:rsidP="00222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D6" w:rsidRDefault="00222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D6" w:rsidRDefault="00222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D6" w:rsidRDefault="0022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0187"/>
    <w:multiLevelType w:val="hybridMultilevel"/>
    <w:tmpl w:val="0CDCAC50"/>
    <w:lvl w:ilvl="0" w:tplc="55DEA20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7F011E"/>
    <w:multiLevelType w:val="hybridMultilevel"/>
    <w:tmpl w:val="ECB6B4E8"/>
    <w:lvl w:ilvl="0" w:tplc="33BE587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13C2F"/>
    <w:multiLevelType w:val="hybridMultilevel"/>
    <w:tmpl w:val="7BF6168C"/>
    <w:lvl w:ilvl="0" w:tplc="7A7EB6C0">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E4"/>
    <w:rsid w:val="00060D02"/>
    <w:rsid w:val="000B5E58"/>
    <w:rsid w:val="00105A7D"/>
    <w:rsid w:val="00114C99"/>
    <w:rsid w:val="00222AD6"/>
    <w:rsid w:val="00333BF7"/>
    <w:rsid w:val="003D5E58"/>
    <w:rsid w:val="004B2415"/>
    <w:rsid w:val="00540A65"/>
    <w:rsid w:val="005D2DEA"/>
    <w:rsid w:val="00651391"/>
    <w:rsid w:val="006807AD"/>
    <w:rsid w:val="0069186F"/>
    <w:rsid w:val="00730EE6"/>
    <w:rsid w:val="00737932"/>
    <w:rsid w:val="007C7ABD"/>
    <w:rsid w:val="007E500A"/>
    <w:rsid w:val="008E7466"/>
    <w:rsid w:val="009A3497"/>
    <w:rsid w:val="00C37D2D"/>
    <w:rsid w:val="00C975E4"/>
    <w:rsid w:val="00D17251"/>
    <w:rsid w:val="00D42813"/>
    <w:rsid w:val="00E206E9"/>
    <w:rsid w:val="00E3243E"/>
    <w:rsid w:val="00E32887"/>
    <w:rsid w:val="00FC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C74"/>
  <w15:chartTrackingRefBased/>
  <w15:docId w15:val="{55DB132A-D44B-4953-A772-979A7B43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E4"/>
    <w:pPr>
      <w:ind w:left="720"/>
      <w:contextualSpacing/>
    </w:pPr>
  </w:style>
  <w:style w:type="paragraph" w:styleId="BalloonText">
    <w:name w:val="Balloon Text"/>
    <w:basedOn w:val="Normal"/>
    <w:link w:val="BalloonTextChar"/>
    <w:uiPriority w:val="99"/>
    <w:semiHidden/>
    <w:unhideWhenUsed/>
    <w:rsid w:val="007C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BD"/>
    <w:rPr>
      <w:rFonts w:ascii="Segoe UI" w:hAnsi="Segoe UI" w:cs="Segoe UI"/>
      <w:sz w:val="18"/>
      <w:szCs w:val="18"/>
    </w:rPr>
  </w:style>
  <w:style w:type="paragraph" w:styleId="Header">
    <w:name w:val="header"/>
    <w:basedOn w:val="Normal"/>
    <w:link w:val="HeaderChar"/>
    <w:uiPriority w:val="99"/>
    <w:unhideWhenUsed/>
    <w:rsid w:val="0022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D6"/>
  </w:style>
  <w:style w:type="paragraph" w:styleId="Footer">
    <w:name w:val="footer"/>
    <w:basedOn w:val="Normal"/>
    <w:link w:val="FooterChar"/>
    <w:uiPriority w:val="99"/>
    <w:unhideWhenUsed/>
    <w:rsid w:val="0022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Cott PC</dc:creator>
  <cp:keywords/>
  <dc:description/>
  <cp:lastModifiedBy>East Cott PC</cp:lastModifiedBy>
  <cp:revision>18</cp:revision>
  <cp:lastPrinted>2018-07-13T09:02:00Z</cp:lastPrinted>
  <dcterms:created xsi:type="dcterms:W3CDTF">2018-07-13T07:34:00Z</dcterms:created>
  <dcterms:modified xsi:type="dcterms:W3CDTF">2018-07-13T19:30:00Z</dcterms:modified>
</cp:coreProperties>
</file>