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AE" w:rsidRPr="00DA00AE" w:rsidRDefault="00DA00AE" w:rsidP="006B2A27">
      <w:pPr>
        <w:jc w:val="center"/>
        <w:rPr>
          <w:rFonts w:ascii="Arial" w:hAnsi="Arial" w:cs="Arial"/>
          <w:b/>
          <w:sz w:val="28"/>
          <w:szCs w:val="28"/>
        </w:rPr>
      </w:pPr>
      <w:r w:rsidRPr="00DA00AE">
        <w:rPr>
          <w:rFonts w:ascii="Arial" w:hAnsi="Arial" w:cs="Arial"/>
          <w:b/>
          <w:sz w:val="28"/>
          <w:szCs w:val="28"/>
        </w:rPr>
        <w:t xml:space="preserve">East </w:t>
      </w:r>
      <w:proofErr w:type="spellStart"/>
      <w:r w:rsidRPr="00DA00AE">
        <w:rPr>
          <w:rFonts w:ascii="Arial" w:hAnsi="Arial" w:cs="Arial"/>
          <w:b/>
          <w:sz w:val="28"/>
          <w:szCs w:val="28"/>
        </w:rPr>
        <w:t>Cottingwith</w:t>
      </w:r>
      <w:proofErr w:type="spellEnd"/>
      <w:r w:rsidRPr="00DA00AE">
        <w:rPr>
          <w:rFonts w:ascii="Arial" w:hAnsi="Arial" w:cs="Arial"/>
          <w:b/>
          <w:sz w:val="28"/>
          <w:szCs w:val="28"/>
        </w:rPr>
        <w:t xml:space="preserve"> Parish Council</w:t>
      </w:r>
    </w:p>
    <w:p w:rsidR="00DA00AE" w:rsidRDefault="00DA00AE" w:rsidP="006B2A27">
      <w:pPr>
        <w:jc w:val="center"/>
        <w:rPr>
          <w:rFonts w:ascii="Arial" w:hAnsi="Arial" w:cs="Arial"/>
          <w:b/>
          <w:sz w:val="20"/>
          <w:szCs w:val="20"/>
        </w:rPr>
      </w:pPr>
    </w:p>
    <w:p w:rsidR="00494E60" w:rsidRPr="00DA00AE" w:rsidRDefault="00422B90" w:rsidP="006B2A27">
      <w:pPr>
        <w:jc w:val="center"/>
        <w:rPr>
          <w:rFonts w:ascii="Arial" w:hAnsi="Arial" w:cs="Arial"/>
          <w:b/>
          <w:sz w:val="28"/>
          <w:szCs w:val="28"/>
        </w:rPr>
      </w:pPr>
      <w:r w:rsidRPr="00DA00AE">
        <w:rPr>
          <w:rFonts w:ascii="Arial" w:hAnsi="Arial" w:cs="Arial"/>
          <w:b/>
          <w:sz w:val="28"/>
          <w:szCs w:val="28"/>
        </w:rPr>
        <w:t>Asset Register</w:t>
      </w:r>
      <w:r w:rsidR="00840A1B" w:rsidRPr="00DA00AE">
        <w:rPr>
          <w:rFonts w:ascii="Arial" w:hAnsi="Arial" w:cs="Arial"/>
          <w:b/>
          <w:sz w:val="28"/>
          <w:szCs w:val="28"/>
        </w:rPr>
        <w:t xml:space="preserve"> </w:t>
      </w:r>
      <w:r w:rsidR="00D263BA">
        <w:rPr>
          <w:rFonts w:ascii="Arial" w:hAnsi="Arial" w:cs="Arial"/>
          <w:b/>
          <w:sz w:val="28"/>
          <w:szCs w:val="28"/>
        </w:rPr>
        <w:t>2018</w:t>
      </w:r>
      <w:bookmarkStart w:id="0" w:name="_GoBack"/>
      <w:bookmarkEnd w:id="0"/>
    </w:p>
    <w:p w:rsidR="001230F1" w:rsidRDefault="001230F1" w:rsidP="006B2A27">
      <w:pPr>
        <w:jc w:val="center"/>
        <w:rPr>
          <w:rFonts w:ascii="Arial" w:hAnsi="Arial" w:cs="Arial"/>
          <w:b/>
          <w:sz w:val="20"/>
          <w:szCs w:val="20"/>
        </w:rPr>
      </w:pPr>
    </w:p>
    <w:p w:rsidR="001230F1" w:rsidRPr="004A643C" w:rsidRDefault="004A643C" w:rsidP="001230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230F1" w:rsidRPr="004A643C">
        <w:rPr>
          <w:rFonts w:ascii="Arial" w:hAnsi="Arial" w:cs="Arial"/>
          <w:sz w:val="20"/>
          <w:szCs w:val="20"/>
        </w:rPr>
        <w:t xml:space="preserve">Explanatory notes </w:t>
      </w:r>
    </w:p>
    <w:p w:rsidR="004A643C" w:rsidRPr="004A643C" w:rsidRDefault="001230F1" w:rsidP="004A6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For authorities such as this Council, an appropriate and commonly used method of fixed asset valuation for the first registration on the register is at acquisition cost, if this </w:t>
      </w:r>
      <w:proofErr w:type="gramStart"/>
      <w:r w:rsidRPr="004A643C">
        <w:rPr>
          <w:rFonts w:ascii="Arial" w:hAnsi="Arial" w:cs="Arial"/>
          <w:sz w:val="20"/>
          <w:szCs w:val="20"/>
        </w:rPr>
        <w:t>is known</w:t>
      </w:r>
      <w:proofErr w:type="gramEnd"/>
      <w:r w:rsidRPr="004A643C">
        <w:rPr>
          <w:rFonts w:ascii="Arial" w:hAnsi="Arial" w:cs="Arial"/>
          <w:sz w:val="20"/>
          <w:szCs w:val="20"/>
        </w:rPr>
        <w:t>.</w:t>
      </w:r>
      <w:r w:rsidR="004A643C" w:rsidRPr="004A643C">
        <w:rPr>
          <w:rFonts w:ascii="Arial" w:hAnsi="Arial" w:cs="Arial"/>
          <w:sz w:val="20"/>
          <w:szCs w:val="20"/>
        </w:rPr>
        <w:t xml:space="preserve"> T</w:t>
      </w:r>
      <w:r w:rsidRPr="004A643C">
        <w:rPr>
          <w:rFonts w:ascii="Arial" w:hAnsi="Arial" w:cs="Arial"/>
          <w:sz w:val="20"/>
          <w:szCs w:val="20"/>
        </w:rPr>
        <w:t>he recorded value will not change from year to year until disposal.</w:t>
      </w:r>
      <w:r w:rsidR="004A643C" w:rsidRPr="004A643C">
        <w:rPr>
          <w:rFonts w:ascii="Arial" w:hAnsi="Arial" w:cs="Arial"/>
          <w:sz w:val="20"/>
          <w:szCs w:val="20"/>
        </w:rPr>
        <w:t xml:space="preserve"> </w:t>
      </w:r>
      <w:r w:rsidRPr="004A643C">
        <w:rPr>
          <w:rFonts w:ascii="Arial" w:hAnsi="Arial" w:cs="Arial"/>
          <w:sz w:val="20"/>
          <w:szCs w:val="20"/>
        </w:rPr>
        <w:t xml:space="preserve"> Commercial concepts of depreciation and revaluation are not required or appropriate. The original val</w:t>
      </w:r>
      <w:r w:rsidR="004A643C" w:rsidRPr="004A643C">
        <w:rPr>
          <w:rFonts w:ascii="Arial" w:hAnsi="Arial" w:cs="Arial"/>
          <w:sz w:val="20"/>
          <w:szCs w:val="20"/>
        </w:rPr>
        <w:t>ue will therefore stay constant (ref external auditors’ advice, March 2017)</w:t>
      </w:r>
    </w:p>
    <w:p w:rsidR="004A643C" w:rsidRPr="004A643C" w:rsidRDefault="001230F1" w:rsidP="004A643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Where the original value of an item is not known, </w:t>
      </w:r>
      <w:proofErr w:type="spellStart"/>
      <w:r w:rsidRPr="004A643C">
        <w:rPr>
          <w:rFonts w:ascii="Arial" w:hAnsi="Arial" w:cs="Arial"/>
          <w:sz w:val="20"/>
          <w:szCs w:val="20"/>
        </w:rPr>
        <w:t>eg</w:t>
      </w:r>
      <w:proofErr w:type="spellEnd"/>
      <w:r w:rsidRPr="004A643C">
        <w:rPr>
          <w:rFonts w:ascii="Arial" w:hAnsi="Arial" w:cs="Arial"/>
          <w:sz w:val="20"/>
          <w:szCs w:val="20"/>
        </w:rPr>
        <w:t xml:space="preserve"> land belonging historically to the Council, it is valued at £0</w:t>
      </w:r>
    </w:p>
    <w:p w:rsidR="001230F1" w:rsidRDefault="001230F1" w:rsidP="001230F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643C">
        <w:rPr>
          <w:rFonts w:ascii="Arial" w:hAnsi="Arial" w:cs="Arial"/>
          <w:sz w:val="20"/>
          <w:szCs w:val="20"/>
        </w:rPr>
        <w:t xml:space="preserve">A community asset, </w:t>
      </w:r>
      <w:proofErr w:type="spellStart"/>
      <w:r w:rsidRPr="004A643C">
        <w:rPr>
          <w:rFonts w:ascii="Arial" w:hAnsi="Arial" w:cs="Arial"/>
          <w:sz w:val="20"/>
          <w:szCs w:val="20"/>
        </w:rPr>
        <w:t>eg</w:t>
      </w:r>
      <w:proofErr w:type="spellEnd"/>
      <w:r w:rsidRPr="004A643C">
        <w:rPr>
          <w:rFonts w:ascii="Arial" w:hAnsi="Arial" w:cs="Arial"/>
          <w:sz w:val="20"/>
          <w:szCs w:val="20"/>
        </w:rPr>
        <w:t xml:space="preserve"> the cemetery, is not saleable, even if the cost is known, and is </w:t>
      </w:r>
      <w:r w:rsidR="004A643C" w:rsidRPr="004A643C">
        <w:rPr>
          <w:rFonts w:ascii="Arial" w:hAnsi="Arial" w:cs="Arial"/>
          <w:sz w:val="20"/>
          <w:szCs w:val="20"/>
        </w:rPr>
        <w:t>also</w:t>
      </w:r>
      <w:r w:rsidRPr="004A643C">
        <w:rPr>
          <w:rFonts w:ascii="Arial" w:hAnsi="Arial" w:cs="Arial"/>
          <w:sz w:val="20"/>
          <w:szCs w:val="20"/>
        </w:rPr>
        <w:t xml:space="preserve"> valued at £0</w:t>
      </w:r>
      <w:r w:rsidR="004A643C">
        <w:rPr>
          <w:rFonts w:ascii="Arial" w:hAnsi="Arial" w:cs="Arial"/>
          <w:sz w:val="20"/>
          <w:szCs w:val="20"/>
        </w:rPr>
        <w:t>)</w:t>
      </w:r>
    </w:p>
    <w:p w:rsidR="00DA00AE" w:rsidRDefault="00DA00AE" w:rsidP="00DA00AE">
      <w:pPr>
        <w:pStyle w:val="ListParagraph"/>
        <w:rPr>
          <w:rFonts w:ascii="Arial" w:hAnsi="Arial" w:cs="Arial"/>
          <w:sz w:val="20"/>
          <w:szCs w:val="20"/>
        </w:rPr>
      </w:pPr>
    </w:p>
    <w:p w:rsidR="00DA00AE" w:rsidRDefault="00DA00AE" w:rsidP="00DA00AE">
      <w:pPr>
        <w:pStyle w:val="ListParagraph"/>
        <w:rPr>
          <w:rFonts w:ascii="Arial" w:hAnsi="Arial" w:cs="Arial"/>
          <w:sz w:val="20"/>
          <w:szCs w:val="20"/>
        </w:rPr>
      </w:pPr>
    </w:p>
    <w:p w:rsidR="00DA00AE" w:rsidRPr="00DA00AE" w:rsidRDefault="00DA00AE" w:rsidP="00DA00AE">
      <w:pPr>
        <w:pStyle w:val="ListParagraph"/>
        <w:rPr>
          <w:rFonts w:ascii="Arial" w:hAnsi="Arial" w:cs="Arial"/>
          <w:b/>
          <w:sz w:val="24"/>
          <w:szCs w:val="24"/>
        </w:rPr>
      </w:pPr>
      <w:r w:rsidRPr="00DA00AE">
        <w:rPr>
          <w:rFonts w:ascii="Arial" w:hAnsi="Arial" w:cs="Arial"/>
          <w:b/>
          <w:sz w:val="24"/>
          <w:szCs w:val="24"/>
        </w:rPr>
        <w:t>Assets owned by Parish Council</w:t>
      </w:r>
    </w:p>
    <w:p w:rsidR="00840A1B" w:rsidRPr="003C1415" w:rsidRDefault="00840A1B">
      <w:pPr>
        <w:rPr>
          <w:rFonts w:ascii="Arial" w:hAnsi="Arial" w:cs="Arial"/>
          <w:sz w:val="20"/>
          <w:szCs w:val="20"/>
        </w:rPr>
      </w:pPr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 xml:space="preserve">Land rented by Mr </w:t>
      </w:r>
      <w:proofErr w:type="spellStart"/>
      <w:r w:rsidRPr="003C2633">
        <w:rPr>
          <w:rFonts w:ascii="Arial" w:hAnsi="Arial" w:cs="Arial"/>
          <w:b/>
          <w:sz w:val="20"/>
          <w:szCs w:val="20"/>
        </w:rPr>
        <w:t>Beevers</w:t>
      </w:r>
      <w:proofErr w:type="spellEnd"/>
      <w:r w:rsidR="00351587" w:rsidRPr="003C2633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351587" w:rsidRPr="003C2633">
        <w:rPr>
          <w:rFonts w:ascii="Arial" w:hAnsi="Arial" w:cs="Arial"/>
          <w:b/>
          <w:sz w:val="20"/>
          <w:szCs w:val="20"/>
        </w:rPr>
        <w:t>approx</w:t>
      </w:r>
      <w:proofErr w:type="spellEnd"/>
      <w:r w:rsidR="00351587" w:rsidRPr="003C2633">
        <w:rPr>
          <w:rFonts w:ascii="Arial" w:hAnsi="Arial" w:cs="Arial"/>
          <w:b/>
          <w:sz w:val="20"/>
          <w:szCs w:val="20"/>
        </w:rPr>
        <w:t xml:space="preserve"> 3 acres): </w:t>
      </w:r>
      <w:r w:rsidR="004A643C" w:rsidRPr="003C2633">
        <w:rPr>
          <w:rFonts w:ascii="Arial" w:hAnsi="Arial" w:cs="Arial"/>
          <w:b/>
          <w:sz w:val="20"/>
          <w:szCs w:val="20"/>
        </w:rPr>
        <w:t>original cost not known: £0</w:t>
      </w:r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 xml:space="preserve">Land </w:t>
      </w:r>
      <w:r w:rsidR="0039519D" w:rsidRPr="003C2633">
        <w:rPr>
          <w:rFonts w:ascii="Arial" w:hAnsi="Arial" w:cs="Arial"/>
          <w:b/>
          <w:sz w:val="20"/>
          <w:szCs w:val="20"/>
        </w:rPr>
        <w:t>of 1.678 acres</w:t>
      </w:r>
      <w:r w:rsidR="00351587" w:rsidRPr="003C2633">
        <w:rPr>
          <w:rFonts w:ascii="Arial" w:hAnsi="Arial" w:cs="Arial"/>
          <w:b/>
          <w:sz w:val="20"/>
          <w:szCs w:val="20"/>
        </w:rPr>
        <w:t>,</w:t>
      </w:r>
      <w:r w:rsidR="001630A9" w:rsidRPr="003C2633">
        <w:rPr>
          <w:rFonts w:ascii="Arial" w:hAnsi="Arial" w:cs="Arial"/>
          <w:b/>
          <w:sz w:val="20"/>
          <w:szCs w:val="20"/>
        </w:rPr>
        <w:t xml:space="preserve"> </w:t>
      </w:r>
      <w:r w:rsidR="0039519D" w:rsidRPr="003C2633">
        <w:rPr>
          <w:rFonts w:ascii="Arial" w:hAnsi="Arial" w:cs="Arial"/>
          <w:b/>
          <w:sz w:val="20"/>
          <w:szCs w:val="20"/>
        </w:rPr>
        <w:t>field 187 on 1910 1:25000 OS map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 (Jubilee Wood)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 original cost not known: £0</w:t>
      </w:r>
      <w:r w:rsidR="00351587" w:rsidRPr="003C2633">
        <w:rPr>
          <w:rFonts w:ascii="Arial" w:hAnsi="Arial" w:cs="Arial"/>
          <w:b/>
          <w:sz w:val="20"/>
          <w:szCs w:val="20"/>
        </w:rPr>
        <w:t xml:space="preserve"> 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Cemetery</w:t>
      </w:r>
      <w:r w:rsidR="00351587" w:rsidRPr="003C2633">
        <w:rPr>
          <w:rFonts w:ascii="Arial" w:hAnsi="Arial" w:cs="Arial"/>
          <w:b/>
          <w:sz w:val="20"/>
          <w:szCs w:val="20"/>
        </w:rPr>
        <w:t xml:space="preserve">: </w:t>
      </w:r>
      <w:r w:rsidR="004A643C" w:rsidRPr="003C2633">
        <w:rPr>
          <w:rFonts w:ascii="Arial" w:hAnsi="Arial" w:cs="Arial"/>
          <w:b/>
          <w:sz w:val="20"/>
          <w:szCs w:val="20"/>
        </w:rPr>
        <w:t>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: </w:t>
      </w:r>
      <w:r w:rsidR="003C1415" w:rsidRPr="003C2633">
        <w:rPr>
          <w:rFonts w:ascii="Arial" w:hAnsi="Arial" w:cs="Arial"/>
          <w:b/>
          <w:sz w:val="20"/>
          <w:szCs w:val="20"/>
        </w:rPr>
        <w:t xml:space="preserve"> £0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Play equipment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3A62A1" w:rsidRPr="003C2633">
        <w:rPr>
          <w:rFonts w:ascii="Arial" w:hAnsi="Arial" w:cs="Arial"/>
          <w:b/>
          <w:sz w:val="20"/>
          <w:szCs w:val="20"/>
        </w:rPr>
        <w:t xml:space="preserve"> £50,000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</w:t>
      </w:r>
      <w:r w:rsidR="00DA00AE" w:rsidRPr="003C2633">
        <w:rPr>
          <w:rFonts w:ascii="Arial" w:hAnsi="Arial" w:cs="Arial"/>
          <w:b/>
          <w:sz w:val="20"/>
          <w:szCs w:val="20"/>
        </w:rPr>
        <w:t>ed 2013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Defibrillator</w:t>
      </w:r>
      <w:r w:rsidR="00351587" w:rsidRPr="003C2633">
        <w:rPr>
          <w:rFonts w:ascii="Arial" w:hAnsi="Arial" w:cs="Arial"/>
          <w:b/>
          <w:sz w:val="20"/>
          <w:szCs w:val="20"/>
        </w:rPr>
        <w:t>:</w:t>
      </w:r>
      <w:r w:rsidR="00AC5B3F" w:rsidRPr="003C2633">
        <w:rPr>
          <w:rFonts w:ascii="Arial" w:hAnsi="Arial" w:cs="Arial"/>
          <w:b/>
          <w:sz w:val="20"/>
          <w:szCs w:val="20"/>
        </w:rPr>
        <w:t xml:space="preserve"> £1</w:t>
      </w:r>
      <w:r w:rsidR="003A62A1" w:rsidRPr="003C2633">
        <w:rPr>
          <w:rFonts w:ascii="Arial" w:hAnsi="Arial" w:cs="Arial"/>
          <w:b/>
          <w:sz w:val="20"/>
          <w:szCs w:val="20"/>
        </w:rPr>
        <w:t>,</w:t>
      </w:r>
      <w:r w:rsidR="00AC5B3F" w:rsidRPr="003C2633">
        <w:rPr>
          <w:rFonts w:ascii="Arial" w:hAnsi="Arial" w:cs="Arial"/>
          <w:b/>
          <w:sz w:val="20"/>
          <w:szCs w:val="20"/>
        </w:rPr>
        <w:t>300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acquired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 2015</w:t>
      </w:r>
    </w:p>
    <w:p w:rsidR="00840A1B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Christmas tree lights</w:t>
      </w:r>
      <w:r w:rsidR="001630A9" w:rsidRPr="003C2633">
        <w:rPr>
          <w:rFonts w:ascii="Arial" w:hAnsi="Arial" w:cs="Arial"/>
          <w:b/>
          <w:sz w:val="20"/>
          <w:szCs w:val="20"/>
        </w:rPr>
        <w:t>: £250</w:t>
      </w:r>
      <w:r w:rsidR="00C624D7" w:rsidRPr="003C2633">
        <w:rPr>
          <w:rFonts w:ascii="Arial" w:hAnsi="Arial" w:cs="Arial"/>
          <w:b/>
          <w:sz w:val="20"/>
          <w:szCs w:val="20"/>
        </w:rPr>
        <w:t>, acquired 2014</w:t>
      </w:r>
    </w:p>
    <w:p w:rsidR="004A643C" w:rsidRPr="003C2633" w:rsidRDefault="00840A1B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Bus shelter</w:t>
      </w:r>
      <w:r w:rsidR="00F143E2" w:rsidRPr="003C2633">
        <w:rPr>
          <w:rFonts w:ascii="Arial" w:hAnsi="Arial" w:cs="Arial"/>
          <w:b/>
          <w:sz w:val="20"/>
          <w:szCs w:val="20"/>
        </w:rPr>
        <w:t xml:space="preserve">: </w:t>
      </w:r>
      <w:r w:rsidR="004A643C" w:rsidRPr="003C2633">
        <w:rPr>
          <w:rFonts w:ascii="Arial" w:hAnsi="Arial" w:cs="Arial"/>
          <w:b/>
          <w:sz w:val="20"/>
          <w:szCs w:val="20"/>
        </w:rPr>
        <w:t>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>: £0</w:t>
      </w:r>
    </w:p>
    <w:p w:rsidR="00840A1B" w:rsidRPr="003C2633" w:rsidRDefault="004A643C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Salt</w:t>
      </w:r>
      <w:r w:rsidR="00840A1B" w:rsidRPr="003C2633">
        <w:rPr>
          <w:rFonts w:ascii="Arial" w:hAnsi="Arial" w:cs="Arial"/>
          <w:b/>
          <w:sz w:val="20"/>
          <w:szCs w:val="20"/>
        </w:rPr>
        <w:t>ing equipment</w:t>
      </w:r>
      <w:r w:rsidR="00F143E2" w:rsidRPr="003C2633">
        <w:rPr>
          <w:rFonts w:ascii="Arial" w:hAnsi="Arial" w:cs="Arial"/>
          <w:b/>
          <w:sz w:val="20"/>
          <w:szCs w:val="20"/>
        </w:rPr>
        <w:t>: £250</w:t>
      </w:r>
      <w:r w:rsidR="003C2633" w:rsidRPr="003C2633">
        <w:rPr>
          <w:rFonts w:ascii="Arial" w:hAnsi="Arial" w:cs="Arial"/>
          <w:b/>
          <w:sz w:val="20"/>
          <w:szCs w:val="20"/>
        </w:rPr>
        <w:t>, acquired 2014</w:t>
      </w:r>
    </w:p>
    <w:p w:rsidR="000F20D1" w:rsidRPr="003C2633" w:rsidRDefault="000F20D1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Projector</w:t>
      </w:r>
      <w:r w:rsidR="00F143E2" w:rsidRPr="003C2633">
        <w:rPr>
          <w:rFonts w:ascii="Arial" w:hAnsi="Arial" w:cs="Arial"/>
          <w:b/>
          <w:sz w:val="20"/>
          <w:szCs w:val="20"/>
        </w:rPr>
        <w:t>:</w:t>
      </w:r>
      <w:r w:rsidR="00AC5B3F" w:rsidRPr="003C2633">
        <w:rPr>
          <w:rFonts w:ascii="Arial" w:hAnsi="Arial" w:cs="Arial"/>
          <w:b/>
          <w:sz w:val="20"/>
          <w:szCs w:val="20"/>
        </w:rPr>
        <w:t xml:space="preserve"> £250</w:t>
      </w:r>
      <w:r w:rsidR="00DA00AE" w:rsidRPr="003C2633">
        <w:rPr>
          <w:rFonts w:ascii="Arial" w:hAnsi="Arial" w:cs="Arial"/>
          <w:b/>
          <w:sz w:val="20"/>
          <w:szCs w:val="20"/>
        </w:rPr>
        <w:t xml:space="preserve">, </w:t>
      </w:r>
      <w:r w:rsidR="00AD0E98" w:rsidRPr="003C2633">
        <w:rPr>
          <w:rFonts w:ascii="Arial" w:hAnsi="Arial" w:cs="Arial"/>
          <w:b/>
          <w:sz w:val="20"/>
          <w:szCs w:val="20"/>
        </w:rPr>
        <w:t>acquir</w:t>
      </w:r>
      <w:r w:rsidR="00DA00AE" w:rsidRPr="003C2633">
        <w:rPr>
          <w:rFonts w:ascii="Arial" w:hAnsi="Arial" w:cs="Arial"/>
          <w:b/>
          <w:sz w:val="20"/>
          <w:szCs w:val="20"/>
        </w:rPr>
        <w:t>ed 2015</w:t>
      </w:r>
    </w:p>
    <w:p w:rsidR="007C3EEB" w:rsidRDefault="007C3EEB">
      <w:pPr>
        <w:rPr>
          <w:rFonts w:ascii="Arial" w:hAnsi="Arial" w:cs="Arial"/>
          <w:b/>
          <w:sz w:val="20"/>
          <w:szCs w:val="20"/>
        </w:rPr>
      </w:pPr>
      <w:proofErr w:type="gramStart"/>
      <w:r w:rsidRPr="003C2633">
        <w:rPr>
          <w:rFonts w:ascii="Arial" w:hAnsi="Arial" w:cs="Arial"/>
          <w:b/>
          <w:sz w:val="20"/>
          <w:szCs w:val="20"/>
        </w:rPr>
        <w:t>10</w:t>
      </w:r>
      <w:proofErr w:type="gramEnd"/>
      <w:r w:rsidRPr="003C2633">
        <w:rPr>
          <w:rFonts w:ascii="Arial" w:hAnsi="Arial" w:cs="Arial"/>
          <w:b/>
          <w:sz w:val="20"/>
          <w:szCs w:val="20"/>
        </w:rPr>
        <w:t xml:space="preserve"> streetlights</w:t>
      </w:r>
      <w:r w:rsidR="004A643C" w:rsidRPr="003C2633">
        <w:rPr>
          <w:rFonts w:ascii="Arial" w:hAnsi="Arial" w:cs="Arial"/>
          <w:b/>
          <w:sz w:val="20"/>
          <w:szCs w:val="20"/>
        </w:rPr>
        <w:t>: community asset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not saleable</w:t>
      </w:r>
      <w:r w:rsidR="004A643C" w:rsidRPr="003C2633">
        <w:rPr>
          <w:rFonts w:ascii="Arial" w:hAnsi="Arial" w:cs="Arial"/>
          <w:b/>
          <w:sz w:val="20"/>
          <w:szCs w:val="20"/>
        </w:rPr>
        <w:t xml:space="preserve">: </w:t>
      </w:r>
      <w:r w:rsidRPr="003C2633">
        <w:rPr>
          <w:rFonts w:ascii="Arial" w:hAnsi="Arial" w:cs="Arial"/>
          <w:b/>
          <w:sz w:val="20"/>
          <w:szCs w:val="20"/>
        </w:rPr>
        <w:t xml:space="preserve"> £0</w:t>
      </w:r>
    </w:p>
    <w:p w:rsidR="00EA0A14" w:rsidRDefault="00EA0A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kiosk: acquired from BT for £1</w:t>
      </w:r>
    </w:p>
    <w:p w:rsidR="00E84479" w:rsidRPr="003C2633" w:rsidRDefault="00E8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renovated bench £160</w:t>
      </w:r>
    </w:p>
    <w:p w:rsidR="002618F6" w:rsidRDefault="003C1415">
      <w:pPr>
        <w:rPr>
          <w:rFonts w:ascii="Arial" w:hAnsi="Arial" w:cs="Arial"/>
          <w:b/>
          <w:sz w:val="20"/>
          <w:szCs w:val="20"/>
        </w:rPr>
      </w:pPr>
      <w:r w:rsidRPr="003C2633">
        <w:rPr>
          <w:rFonts w:ascii="Arial" w:hAnsi="Arial" w:cs="Arial"/>
          <w:b/>
          <w:sz w:val="20"/>
          <w:szCs w:val="20"/>
        </w:rPr>
        <w:t>Tot</w:t>
      </w:r>
      <w:r w:rsidR="00E84479">
        <w:rPr>
          <w:rFonts w:ascii="Arial" w:hAnsi="Arial" w:cs="Arial"/>
          <w:b/>
          <w:sz w:val="20"/>
          <w:szCs w:val="20"/>
        </w:rPr>
        <w:t>al official asset value: £52,221</w:t>
      </w:r>
      <w:r w:rsidR="002618F6" w:rsidRPr="003C2633">
        <w:rPr>
          <w:rFonts w:ascii="Arial" w:hAnsi="Arial" w:cs="Arial"/>
          <w:b/>
          <w:sz w:val="20"/>
          <w:szCs w:val="20"/>
        </w:rPr>
        <w:t xml:space="preserve"> </w:t>
      </w:r>
    </w:p>
    <w:p w:rsidR="002618F6" w:rsidRDefault="002618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Noel Joy</w:t>
      </w:r>
    </w:p>
    <w:p w:rsidR="002618F6" w:rsidRDefault="00E84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2018</w:t>
      </w:r>
    </w:p>
    <w:p w:rsidR="003C1415" w:rsidRPr="003C1415" w:rsidRDefault="003C1415">
      <w:pPr>
        <w:rPr>
          <w:rFonts w:ascii="Arial" w:hAnsi="Arial" w:cs="Arial"/>
          <w:b/>
          <w:sz w:val="20"/>
          <w:szCs w:val="20"/>
        </w:rPr>
      </w:pPr>
    </w:p>
    <w:p w:rsidR="000F20D1" w:rsidRPr="003C1415" w:rsidRDefault="000F20D1">
      <w:pPr>
        <w:rPr>
          <w:rFonts w:ascii="Arial" w:hAnsi="Arial" w:cs="Arial"/>
          <w:sz w:val="20"/>
          <w:szCs w:val="20"/>
        </w:rPr>
      </w:pPr>
    </w:p>
    <w:sectPr w:rsidR="000F20D1" w:rsidRPr="003C1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3BE6"/>
    <w:multiLevelType w:val="hybridMultilevel"/>
    <w:tmpl w:val="69BC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0"/>
    <w:rsid w:val="000F20D1"/>
    <w:rsid w:val="000F5797"/>
    <w:rsid w:val="001230F1"/>
    <w:rsid w:val="001630A9"/>
    <w:rsid w:val="002618F6"/>
    <w:rsid w:val="00351587"/>
    <w:rsid w:val="0039519D"/>
    <w:rsid w:val="003A201F"/>
    <w:rsid w:val="003A62A1"/>
    <w:rsid w:val="003C1415"/>
    <w:rsid w:val="003C2633"/>
    <w:rsid w:val="00422B90"/>
    <w:rsid w:val="00494E60"/>
    <w:rsid w:val="004A643C"/>
    <w:rsid w:val="006B2A27"/>
    <w:rsid w:val="007C3EEB"/>
    <w:rsid w:val="00840A1B"/>
    <w:rsid w:val="00920AB2"/>
    <w:rsid w:val="00946F37"/>
    <w:rsid w:val="00A65D9E"/>
    <w:rsid w:val="00AC5B3F"/>
    <w:rsid w:val="00AD0E98"/>
    <w:rsid w:val="00C624D7"/>
    <w:rsid w:val="00D263BA"/>
    <w:rsid w:val="00DA00AE"/>
    <w:rsid w:val="00E84479"/>
    <w:rsid w:val="00EA0A14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B960"/>
  <w15:chartTrackingRefBased/>
  <w15:docId w15:val="{23C352DA-B122-4F6E-93D0-A11D2D0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5</cp:revision>
  <dcterms:created xsi:type="dcterms:W3CDTF">2017-12-04T16:30:00Z</dcterms:created>
  <dcterms:modified xsi:type="dcterms:W3CDTF">2018-01-12T09:22:00Z</dcterms:modified>
</cp:coreProperties>
</file>